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5A" w:rsidRPr="003D41F1" w:rsidRDefault="003D41F1" w:rsidP="003D41F1">
      <w:pPr>
        <w:jc w:val="center"/>
        <w:rPr>
          <w:rFonts w:ascii="文鼎中特圓" w:eastAsia="文鼎中特圓" w:hint="eastAsia"/>
          <w:sz w:val="44"/>
          <w:szCs w:val="44"/>
        </w:rPr>
      </w:pPr>
      <w:r w:rsidRPr="003D41F1">
        <w:rPr>
          <w:rFonts w:ascii="文鼎中特圓" w:eastAsia="文鼎中特圓" w:hint="eastAsia"/>
          <w:sz w:val="44"/>
          <w:szCs w:val="44"/>
        </w:rPr>
        <w:t>減壓練習</w:t>
      </w:r>
    </w:p>
    <w:p w:rsidR="003D41F1" w:rsidRPr="003D41F1" w:rsidRDefault="003D41F1">
      <w:pPr>
        <w:rPr>
          <w:rFonts w:ascii="文鼎中特圓" w:eastAsia="文鼎中特圓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5976"/>
      </w:tblGrid>
      <w:tr w:rsidR="007A4A5A" w:rsidRPr="003D41F1" w:rsidTr="00F20D97">
        <w:trPr>
          <w:trHeight w:val="747"/>
        </w:trPr>
        <w:tc>
          <w:tcPr>
            <w:tcW w:w="2307" w:type="dxa"/>
          </w:tcPr>
          <w:p w:rsidR="007A4A5A" w:rsidRPr="003D41F1" w:rsidRDefault="007A4A5A">
            <w:pPr>
              <w:rPr>
                <w:rFonts w:ascii="文鼎中特圓" w:eastAsia="文鼎中特圓" w:hint="eastAsia"/>
              </w:rPr>
            </w:pPr>
            <w:bookmarkStart w:id="0" w:name="_GoBack"/>
            <w:bookmarkEnd w:id="0"/>
            <w:r w:rsidRPr="003D41F1">
              <w:rPr>
                <w:rFonts w:ascii="文鼎中特圓" w:eastAsia="文鼎中特圓" w:hint="eastAsia"/>
              </w:rPr>
              <w:t>讓我有壓力的事件</w:t>
            </w:r>
          </w:p>
        </w:tc>
        <w:tc>
          <w:tcPr>
            <w:tcW w:w="5976" w:type="dxa"/>
          </w:tcPr>
          <w:p w:rsidR="007A4A5A" w:rsidRPr="003D41F1" w:rsidRDefault="007A4A5A">
            <w:pPr>
              <w:rPr>
                <w:rFonts w:ascii="文鼎中特圓" w:eastAsia="文鼎中特圓" w:hint="eastAsia"/>
              </w:rPr>
            </w:pPr>
            <w:r w:rsidRPr="003D41F1">
              <w:rPr>
                <w:rFonts w:ascii="文鼎中特圓" w:eastAsia="文鼎中特圓" w:hint="eastAsia"/>
              </w:rPr>
              <w:t xml:space="preserve">   考試、課業(科目    </w:t>
            </w:r>
          </w:p>
          <w:p w:rsidR="007A4A5A" w:rsidRPr="003D41F1" w:rsidRDefault="007A4A5A">
            <w:pPr>
              <w:rPr>
                <w:rFonts w:ascii="文鼎中特圓" w:eastAsia="文鼎中特圓" w:hint="eastAsia"/>
              </w:rPr>
            </w:pPr>
            <w:r w:rsidRPr="003D41F1">
              <w:rPr>
                <w:rFonts w:ascii="文鼎中特圓" w:eastAsia="文鼎中特圓" w:hint="eastAsia"/>
              </w:rPr>
              <w:t xml:space="preserve">   人際關係(朋友、家人、    )</w:t>
            </w:r>
          </w:p>
          <w:p w:rsidR="007A4A5A" w:rsidRPr="003D41F1" w:rsidRDefault="007A4A5A">
            <w:pPr>
              <w:rPr>
                <w:rFonts w:ascii="文鼎中特圓" w:eastAsia="文鼎中特圓" w:hint="eastAsia"/>
              </w:rPr>
            </w:pPr>
            <w:r w:rsidRPr="003D41F1">
              <w:rPr>
                <w:rFonts w:ascii="文鼎中特圓" w:eastAsia="文鼎中特圓" w:hint="eastAsia"/>
              </w:rPr>
              <w:t xml:space="preserve">   家中經濟狀況</w:t>
            </w:r>
          </w:p>
          <w:p w:rsidR="007A4A5A" w:rsidRPr="003D41F1" w:rsidRDefault="007A4A5A">
            <w:pPr>
              <w:rPr>
                <w:rFonts w:ascii="文鼎中特圓" w:eastAsia="文鼎中特圓" w:hint="eastAsia"/>
              </w:rPr>
            </w:pPr>
            <w:r w:rsidRPr="003D41F1">
              <w:rPr>
                <w:rFonts w:ascii="文鼎中特圓" w:eastAsia="文鼎中特圓" w:hint="eastAsia"/>
              </w:rPr>
              <w:t xml:space="preserve">   </w:t>
            </w:r>
            <w:r w:rsidR="003D41F1" w:rsidRPr="003D41F1">
              <w:rPr>
                <w:rFonts w:ascii="文鼎中特圓" w:eastAsia="文鼎中特圓" w:hint="eastAsia"/>
              </w:rPr>
              <w:t>其他</w:t>
            </w:r>
          </w:p>
          <w:p w:rsidR="003D41F1" w:rsidRPr="003D41F1" w:rsidRDefault="003D41F1">
            <w:pPr>
              <w:rPr>
                <w:rFonts w:ascii="文鼎中特圓" w:eastAsia="文鼎中特圓" w:hint="eastAsia"/>
              </w:rPr>
            </w:pPr>
          </w:p>
          <w:p w:rsidR="003D41F1" w:rsidRPr="003D41F1" w:rsidRDefault="003D41F1">
            <w:pPr>
              <w:rPr>
                <w:rFonts w:ascii="文鼎中特圓" w:eastAsia="文鼎中特圓" w:hint="eastAsia"/>
              </w:rPr>
            </w:pPr>
          </w:p>
        </w:tc>
      </w:tr>
      <w:tr w:rsidR="007A4A5A" w:rsidRPr="003D41F1" w:rsidTr="00F20D97">
        <w:trPr>
          <w:trHeight w:val="1068"/>
        </w:trPr>
        <w:tc>
          <w:tcPr>
            <w:tcW w:w="2307" w:type="dxa"/>
          </w:tcPr>
          <w:p w:rsidR="007A4A5A" w:rsidRPr="003D41F1" w:rsidRDefault="007A4A5A">
            <w:pPr>
              <w:rPr>
                <w:rFonts w:ascii="文鼎中特圓" w:eastAsia="文鼎中特圓" w:hint="eastAsia"/>
              </w:rPr>
            </w:pPr>
            <w:r w:rsidRPr="003D41F1">
              <w:rPr>
                <w:rFonts w:ascii="文鼎中特圓" w:eastAsia="文鼎中特圓" w:hint="eastAsia"/>
              </w:rPr>
              <w:t>分析原因</w:t>
            </w:r>
          </w:p>
        </w:tc>
        <w:tc>
          <w:tcPr>
            <w:tcW w:w="5976" w:type="dxa"/>
          </w:tcPr>
          <w:p w:rsidR="007A4A5A" w:rsidRPr="003D41F1" w:rsidRDefault="007A4A5A">
            <w:pPr>
              <w:rPr>
                <w:rFonts w:ascii="文鼎中特圓" w:eastAsia="文鼎中特圓" w:hint="eastAsia"/>
              </w:rPr>
            </w:pPr>
          </w:p>
        </w:tc>
      </w:tr>
      <w:tr w:rsidR="007A4A5A" w:rsidRPr="003D41F1" w:rsidTr="00F20D97">
        <w:trPr>
          <w:trHeight w:val="1224"/>
        </w:trPr>
        <w:tc>
          <w:tcPr>
            <w:tcW w:w="2307" w:type="dxa"/>
          </w:tcPr>
          <w:p w:rsidR="007A4A5A" w:rsidRPr="003D41F1" w:rsidRDefault="007A4A5A">
            <w:pPr>
              <w:rPr>
                <w:rFonts w:ascii="文鼎中特圓" w:eastAsia="文鼎中特圓" w:hint="eastAsia"/>
              </w:rPr>
            </w:pPr>
            <w:r w:rsidRPr="003D41F1">
              <w:rPr>
                <w:rFonts w:ascii="文鼎中特圓" w:eastAsia="文鼎中特圓" w:hint="eastAsia"/>
              </w:rPr>
              <w:t>思考解決對策</w:t>
            </w:r>
          </w:p>
        </w:tc>
        <w:tc>
          <w:tcPr>
            <w:tcW w:w="5976" w:type="dxa"/>
          </w:tcPr>
          <w:p w:rsidR="007A4A5A" w:rsidRPr="003D41F1" w:rsidRDefault="007A4A5A">
            <w:pPr>
              <w:rPr>
                <w:rFonts w:ascii="文鼎中特圓" w:eastAsia="文鼎中特圓" w:hint="eastAsia"/>
              </w:rPr>
            </w:pPr>
          </w:p>
        </w:tc>
      </w:tr>
      <w:tr w:rsidR="007A4A5A" w:rsidRPr="003D41F1" w:rsidTr="00F20D97">
        <w:trPr>
          <w:trHeight w:val="2211"/>
        </w:trPr>
        <w:tc>
          <w:tcPr>
            <w:tcW w:w="2307" w:type="dxa"/>
          </w:tcPr>
          <w:p w:rsidR="007A4A5A" w:rsidRPr="003D41F1" w:rsidRDefault="007A4A5A">
            <w:pPr>
              <w:rPr>
                <w:rFonts w:ascii="文鼎中特圓" w:eastAsia="文鼎中特圓" w:hint="eastAsia"/>
              </w:rPr>
            </w:pPr>
            <w:r w:rsidRPr="003D41F1">
              <w:rPr>
                <w:rFonts w:ascii="文鼎中特圓" w:eastAsia="文鼎中特圓" w:hint="eastAsia"/>
              </w:rPr>
              <w:t>根據目標實際行動</w:t>
            </w:r>
          </w:p>
        </w:tc>
        <w:tc>
          <w:tcPr>
            <w:tcW w:w="5976" w:type="dxa"/>
          </w:tcPr>
          <w:p w:rsidR="007A4A5A" w:rsidRPr="003D41F1" w:rsidRDefault="007A4A5A">
            <w:pPr>
              <w:rPr>
                <w:rFonts w:ascii="文鼎中特圓" w:eastAsia="文鼎中特圓" w:hint="eastAsia"/>
              </w:rPr>
            </w:pPr>
          </w:p>
        </w:tc>
      </w:tr>
      <w:tr w:rsidR="007A4A5A" w:rsidRPr="003D41F1" w:rsidTr="00F20D97">
        <w:trPr>
          <w:trHeight w:val="1512"/>
        </w:trPr>
        <w:tc>
          <w:tcPr>
            <w:tcW w:w="2307" w:type="dxa"/>
          </w:tcPr>
          <w:p w:rsidR="007A4A5A" w:rsidRPr="003D41F1" w:rsidRDefault="007A4A5A">
            <w:pPr>
              <w:rPr>
                <w:rFonts w:ascii="文鼎中特圓" w:eastAsia="文鼎中特圓" w:hint="eastAsia"/>
              </w:rPr>
            </w:pPr>
            <w:r w:rsidRPr="003D41F1">
              <w:rPr>
                <w:rFonts w:ascii="文鼎中特圓" w:eastAsia="文鼎中特圓" w:hint="eastAsia"/>
              </w:rPr>
              <w:t>修正行動計畫與檢視實踐結果</w:t>
            </w:r>
          </w:p>
        </w:tc>
        <w:tc>
          <w:tcPr>
            <w:tcW w:w="5976" w:type="dxa"/>
          </w:tcPr>
          <w:p w:rsidR="007A4A5A" w:rsidRPr="003D41F1" w:rsidRDefault="007A4A5A">
            <w:pPr>
              <w:rPr>
                <w:rFonts w:ascii="文鼎中特圓" w:eastAsia="文鼎中特圓" w:hint="eastAsia"/>
              </w:rPr>
            </w:pPr>
          </w:p>
        </w:tc>
      </w:tr>
    </w:tbl>
    <w:p w:rsidR="007A4A5A" w:rsidRPr="003D41F1" w:rsidRDefault="007A4A5A">
      <w:pPr>
        <w:rPr>
          <w:rFonts w:ascii="文鼎中特圓" w:eastAsia="文鼎中特圓" w:hint="eastAsia"/>
        </w:rPr>
      </w:pPr>
    </w:p>
    <w:p w:rsidR="003D41F1" w:rsidRPr="003D41F1" w:rsidRDefault="003D41F1">
      <w:pPr>
        <w:rPr>
          <w:rFonts w:ascii="文鼎中特圓" w:eastAsia="文鼎中特圓" w:hint="eastAsia"/>
        </w:rPr>
      </w:pPr>
    </w:p>
    <w:p w:rsidR="003D41F1" w:rsidRPr="003D41F1" w:rsidRDefault="003D41F1">
      <w:pPr>
        <w:rPr>
          <w:rFonts w:ascii="文鼎中特圓" w:eastAsia="文鼎中特圓" w:hint="eastAsia"/>
        </w:rPr>
      </w:pPr>
    </w:p>
    <w:p w:rsidR="003D41F1" w:rsidRPr="003D41F1" w:rsidRDefault="003D41F1">
      <w:pPr>
        <w:rPr>
          <w:rFonts w:ascii="文鼎中特圓" w:eastAsia="文鼎中特圓" w:hint="eastAsia"/>
        </w:rPr>
      </w:pPr>
      <w:r w:rsidRPr="003D41F1">
        <w:rPr>
          <w:rFonts w:ascii="文鼎中特圓" w:eastAsia="文鼎中特圓" w:hint="eastAsia"/>
        </w:rPr>
        <w:t>說:找人訴說</w:t>
      </w:r>
    </w:p>
    <w:p w:rsidR="003D41F1" w:rsidRPr="003D41F1" w:rsidRDefault="003D41F1">
      <w:pPr>
        <w:rPr>
          <w:rFonts w:ascii="文鼎中特圓" w:eastAsia="文鼎中特圓" w:hint="eastAsia"/>
        </w:rPr>
      </w:pPr>
      <w:r w:rsidRPr="003D41F1">
        <w:rPr>
          <w:rFonts w:ascii="文鼎中特圓" w:eastAsia="文鼎中特圓" w:hint="eastAsia"/>
        </w:rPr>
        <w:t>唱:唱唱歌宣洩情緒、轉變情緒</w:t>
      </w:r>
    </w:p>
    <w:p w:rsidR="003D41F1" w:rsidRPr="003D41F1" w:rsidRDefault="003D41F1">
      <w:pPr>
        <w:rPr>
          <w:rFonts w:ascii="文鼎中特圓" w:eastAsia="文鼎中特圓" w:hint="eastAsia"/>
        </w:rPr>
      </w:pPr>
      <w:r w:rsidRPr="003D41F1">
        <w:rPr>
          <w:rFonts w:ascii="文鼎中特圓" w:eastAsia="文鼎中特圓" w:hint="eastAsia"/>
        </w:rPr>
        <w:t>轉:轉念</w:t>
      </w:r>
    </w:p>
    <w:p w:rsidR="003D41F1" w:rsidRPr="003D41F1" w:rsidRDefault="003D41F1">
      <w:pPr>
        <w:rPr>
          <w:rFonts w:ascii="文鼎中特圓" w:eastAsia="文鼎中特圓" w:hint="eastAsia"/>
        </w:rPr>
      </w:pPr>
      <w:r w:rsidRPr="003D41F1">
        <w:rPr>
          <w:rFonts w:ascii="文鼎中特圓" w:eastAsia="文鼎中特圓" w:hint="eastAsia"/>
        </w:rPr>
        <w:t>寫:透過書寫</w:t>
      </w:r>
      <w:r w:rsidRPr="003D41F1">
        <w:rPr>
          <w:rFonts w:ascii="文鼎中特圓" w:eastAsia="文鼎中特圓" w:hint="eastAsia"/>
        </w:rPr>
        <w:t>宣洩情緒、轉變情緒</w:t>
      </w:r>
    </w:p>
    <w:p w:rsidR="003D41F1" w:rsidRPr="003D41F1" w:rsidRDefault="003D41F1">
      <w:pPr>
        <w:rPr>
          <w:rFonts w:ascii="文鼎中特圓" w:eastAsia="文鼎中特圓" w:hint="eastAsia"/>
        </w:rPr>
      </w:pPr>
      <w:r w:rsidRPr="003D41F1">
        <w:rPr>
          <w:rFonts w:ascii="文鼎中特圓" w:eastAsia="文鼎中特圓" w:hint="eastAsia"/>
        </w:rPr>
        <w:t>其他: 運動</w:t>
      </w:r>
    </w:p>
    <w:p w:rsidR="003D41F1" w:rsidRPr="003D41F1" w:rsidRDefault="003D41F1">
      <w:pPr>
        <w:rPr>
          <w:rFonts w:ascii="文鼎中特圓" w:eastAsia="文鼎中特圓" w:hint="eastAsia"/>
        </w:rPr>
      </w:pPr>
      <w:r w:rsidRPr="003D41F1">
        <w:rPr>
          <w:rFonts w:ascii="文鼎中特圓" w:eastAsia="文鼎中特圓" w:hint="eastAsia"/>
        </w:rPr>
        <w:t xml:space="preserve">     畫畫</w:t>
      </w:r>
    </w:p>
    <w:p w:rsidR="003D41F1" w:rsidRPr="003D41F1" w:rsidRDefault="003D41F1">
      <w:pPr>
        <w:rPr>
          <w:rFonts w:ascii="文鼎中特圓" w:eastAsia="文鼎中特圓" w:hint="eastAsia"/>
        </w:rPr>
      </w:pPr>
      <w:r w:rsidRPr="003D41F1">
        <w:rPr>
          <w:rFonts w:ascii="文鼎中特圓" w:eastAsia="文鼎中特圓" w:hint="eastAsia"/>
        </w:rPr>
        <w:t xml:space="preserve">     轉換環境</w:t>
      </w:r>
    </w:p>
    <w:p w:rsidR="003D41F1" w:rsidRPr="003D41F1" w:rsidRDefault="003D41F1">
      <w:pPr>
        <w:rPr>
          <w:rFonts w:ascii="文鼎中特圓" w:eastAsia="文鼎中特圓" w:hint="eastAsia"/>
        </w:rPr>
      </w:pPr>
      <w:r w:rsidRPr="003D41F1">
        <w:rPr>
          <w:rFonts w:ascii="文鼎中特圓" w:eastAsia="文鼎中特圓" w:hint="eastAsia"/>
        </w:rPr>
        <w:t xml:space="preserve">     </w:t>
      </w:r>
    </w:p>
    <w:p w:rsidR="003D41F1" w:rsidRPr="003D41F1" w:rsidRDefault="003D41F1">
      <w:pPr>
        <w:rPr>
          <w:rFonts w:ascii="文鼎中特圓" w:eastAsia="文鼎中特圓" w:hint="eastAsia"/>
          <w:u w:val="single"/>
        </w:rPr>
      </w:pPr>
      <w:r w:rsidRPr="003D41F1">
        <w:rPr>
          <w:rFonts w:ascii="文鼎中特圓" w:eastAsia="文鼎中特圓" w:hint="eastAsia"/>
        </w:rPr>
        <w:t xml:space="preserve">     </w:t>
      </w:r>
      <w:r w:rsidRPr="003D41F1">
        <w:rPr>
          <w:rFonts w:ascii="文鼎中特圓" w:eastAsia="文鼎中特圓" w:hint="eastAsia"/>
          <w:u w:val="single"/>
        </w:rPr>
        <w:t xml:space="preserve">                     </w:t>
      </w:r>
    </w:p>
    <w:sectPr w:rsidR="003D41F1" w:rsidRPr="003D41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文鼎中特圓">
    <w:panose1 w:val="020B0609010101010101"/>
    <w:charset w:val="88"/>
    <w:family w:val="modern"/>
    <w:pitch w:val="fixed"/>
    <w:sig w:usb0="00000F41" w:usb1="280918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5A"/>
    <w:rsid w:val="003D41F1"/>
    <w:rsid w:val="007A4A5A"/>
    <w:rsid w:val="00DC7C6A"/>
    <w:rsid w:val="00E63786"/>
    <w:rsid w:val="00F20D97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E353"/>
  <w15:chartTrackingRefBased/>
  <w15:docId w15:val="{5E6498A2-C36E-4A3B-95A8-EA7627FE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4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2022-02-17T06:51:00Z</cp:lastPrinted>
  <dcterms:created xsi:type="dcterms:W3CDTF">2022-02-17T06:25:00Z</dcterms:created>
  <dcterms:modified xsi:type="dcterms:W3CDTF">2022-02-17T08:00:00Z</dcterms:modified>
</cp:coreProperties>
</file>